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822E88" w:rsidRDefault="00822E88" w:rsidP="00822E88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822E88" w:rsidRDefault="00822E88" w:rsidP="00822E88">
      <w:pPr>
        <w:autoSpaceDE w:val="0"/>
        <w:autoSpaceDN w:val="0"/>
        <w:spacing w:before="670" w:after="0" w:line="230" w:lineRule="auto"/>
        <w:ind w:left="2250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Тверской области</w:t>
      </w:r>
    </w:p>
    <w:p w:rsidR="00822E88" w:rsidRDefault="00822E88" w:rsidP="00822E88">
      <w:pPr>
        <w:autoSpaceDE w:val="0"/>
        <w:autoSpaceDN w:val="0"/>
        <w:spacing w:before="670" w:after="0" w:line="230" w:lineRule="auto"/>
        <w:ind w:left="1506"/>
      </w:pPr>
      <w:r>
        <w:rPr>
          <w:rFonts w:ascii="Times New Roman" w:eastAsia="Times New Roman" w:hAnsi="Times New Roman"/>
          <w:color w:val="000000"/>
          <w:sz w:val="24"/>
        </w:rPr>
        <w:t xml:space="preserve">Отдел 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Рамешковского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муниципального округа</w:t>
      </w:r>
    </w:p>
    <w:p w:rsidR="00822E88" w:rsidRDefault="00822E88" w:rsidP="00822E88">
      <w:pPr>
        <w:autoSpaceDE w:val="0"/>
        <w:autoSpaceDN w:val="0"/>
        <w:spacing w:before="670" w:after="0" w:line="230" w:lineRule="auto"/>
        <w:ind w:right="3574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Кушалинская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СОШ"</w:t>
      </w:r>
    </w:p>
    <w:p w:rsidR="00822E88" w:rsidRDefault="00822E88" w:rsidP="00822E88">
      <w:pPr>
        <w:autoSpaceDE w:val="0"/>
        <w:autoSpaceDN w:val="0"/>
        <w:spacing w:before="1436" w:after="0" w:line="230" w:lineRule="auto"/>
        <w:ind w:right="2014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УТВЕРЖЕНО</w:t>
      </w:r>
    </w:p>
    <w:p w:rsidR="00822E88" w:rsidRDefault="00822E88" w:rsidP="00822E88">
      <w:pPr>
        <w:autoSpaceDE w:val="0"/>
        <w:autoSpaceDN w:val="0"/>
        <w:spacing w:after="0" w:line="230" w:lineRule="auto"/>
        <w:ind w:right="2460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:rsidR="00822E88" w:rsidRDefault="00822E88" w:rsidP="00822E88">
      <w:pPr>
        <w:autoSpaceDE w:val="0"/>
        <w:autoSpaceDN w:val="0"/>
        <w:spacing w:before="182" w:after="0" w:line="230" w:lineRule="auto"/>
        <w:ind w:right="62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______________Ефимова В.С.</w:t>
      </w:r>
    </w:p>
    <w:p w:rsidR="00822E88" w:rsidRDefault="00822E88" w:rsidP="00822E88">
      <w:pPr>
        <w:autoSpaceDE w:val="0"/>
        <w:autoSpaceDN w:val="0"/>
        <w:spacing w:before="182" w:after="0" w:line="230" w:lineRule="auto"/>
        <w:ind w:right="2088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№127</w:t>
      </w:r>
    </w:p>
    <w:p w:rsidR="00822E88" w:rsidRDefault="00822E88" w:rsidP="00822E88">
      <w:pPr>
        <w:autoSpaceDE w:val="0"/>
        <w:autoSpaceDN w:val="0"/>
        <w:spacing w:before="182" w:after="0" w:line="230" w:lineRule="auto"/>
        <w:ind w:right="169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от "30" 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08  2022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822E88" w:rsidRDefault="00822E88" w:rsidP="00822E88">
      <w:pPr>
        <w:autoSpaceDE w:val="0"/>
        <w:autoSpaceDN w:val="0"/>
        <w:spacing w:before="1038" w:after="0" w:line="230" w:lineRule="auto"/>
        <w:ind w:right="365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822E88" w:rsidRDefault="00822E88" w:rsidP="00822E88">
      <w:pPr>
        <w:autoSpaceDE w:val="0"/>
        <w:autoSpaceDN w:val="0"/>
        <w:spacing w:before="70" w:after="0" w:line="230" w:lineRule="auto"/>
        <w:ind w:right="442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3803350)</w:t>
      </w:r>
    </w:p>
    <w:p w:rsidR="00822E88" w:rsidRDefault="00822E88" w:rsidP="00822E88">
      <w:pPr>
        <w:autoSpaceDE w:val="0"/>
        <w:autoSpaceDN w:val="0"/>
        <w:spacing w:before="166" w:after="0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822E88" w:rsidRDefault="00822E88" w:rsidP="00822E88">
      <w:pPr>
        <w:autoSpaceDE w:val="0"/>
        <w:autoSpaceDN w:val="0"/>
        <w:spacing w:before="70" w:after="0" w:line="230" w:lineRule="auto"/>
        <w:ind w:right="4468"/>
        <w:jc w:val="right"/>
      </w:pPr>
      <w:r>
        <w:rPr>
          <w:rFonts w:ascii="Times New Roman" w:eastAsia="Times New Roman" w:hAnsi="Times New Roman"/>
          <w:color w:val="000000"/>
          <w:sz w:val="24"/>
        </w:rPr>
        <w:t>«Музыка»</w:t>
      </w:r>
    </w:p>
    <w:p w:rsidR="00822E88" w:rsidRDefault="00822E88" w:rsidP="00822E88">
      <w:pPr>
        <w:autoSpaceDE w:val="0"/>
        <w:autoSpaceDN w:val="0"/>
        <w:spacing w:before="670" w:after="0" w:line="230" w:lineRule="auto"/>
        <w:ind w:left="2340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822E88" w:rsidRDefault="00822E88" w:rsidP="00822E88">
      <w:pPr>
        <w:autoSpaceDE w:val="0"/>
        <w:autoSpaceDN w:val="0"/>
        <w:spacing w:before="70" w:after="0" w:line="230" w:lineRule="auto"/>
        <w:ind w:right="3560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на 2022 -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2023  учебный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год</w:t>
      </w:r>
    </w:p>
    <w:p w:rsidR="00822E88" w:rsidRDefault="00822E88" w:rsidP="00822E88">
      <w:pPr>
        <w:autoSpaceDE w:val="0"/>
        <w:autoSpaceDN w:val="0"/>
        <w:spacing w:before="2112" w:after="0" w:line="230" w:lineRule="auto"/>
        <w:ind w:right="3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Агапова Светлана Викторовна</w:t>
      </w:r>
    </w:p>
    <w:p w:rsidR="00822E88" w:rsidRDefault="00822E88" w:rsidP="00822E88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музыки</w:t>
      </w:r>
    </w:p>
    <w:p w:rsidR="00822E88" w:rsidRDefault="00822E88" w:rsidP="00822E88">
      <w:pPr>
        <w:autoSpaceDE w:val="0"/>
        <w:autoSpaceDN w:val="0"/>
        <w:spacing w:before="2830" w:after="0" w:line="230" w:lineRule="auto"/>
        <w:ind w:right="3960"/>
        <w:jc w:val="right"/>
        <w:sectPr w:rsidR="00822E88">
          <w:pgSz w:w="11900" w:h="16840"/>
          <w:pgMar w:top="298" w:right="870" w:bottom="296" w:left="1440" w:header="720" w:footer="720" w:gutter="0"/>
          <w:cols w:space="720" w:equalWidth="0">
            <w:col w:w="959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село Кушалино 202</w:t>
      </w:r>
    </w:p>
    <w:p w:rsidR="00822E88" w:rsidRDefault="00822E88" w:rsidP="00822E88">
      <w:pPr>
        <w:sectPr w:rsidR="00822E88">
          <w:pgSz w:w="11900" w:h="16840"/>
          <w:pgMar w:top="1440" w:right="1440" w:bottom="1440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712A40" w:rsidRPr="00E34EEC" w:rsidRDefault="00712A40" w:rsidP="00822E88">
      <w:pPr>
        <w:pStyle w:val="a5"/>
        <w:jc w:val="center"/>
        <w:rPr>
          <w:rFonts w:ascii="Times New Roman" w:hAnsi="Times New Roman" w:cs="Times New Roman"/>
          <w:caps/>
          <w:kern w:val="36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12A40" w:rsidRPr="00E34EEC" w:rsidRDefault="00712A40" w:rsidP="00712A40">
      <w:pPr>
        <w:pStyle w:val="a5"/>
        <w:jc w:val="center"/>
        <w:rPr>
          <w:rFonts w:ascii="Times New Roman" w:hAnsi="Times New Roman" w:cs="Times New Roman"/>
          <w:caps/>
          <w:kern w:val="36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 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</w:t>
      </w:r>
      <w:bookmarkStart w:id="0" w:name="_GoBack"/>
      <w:bookmarkEnd w:id="0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ОБЩАЯ ХАРАКТЕРИСТИКА УЧЕБНОГО ПРЕДМЕТА «МУЗЫКА»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Музыка 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 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 — подсознательном — уровне.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Музыка —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временнóе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искусство. В 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обогощать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индивидуальный опыт в предвидении будущего и его сравнении с прошлым.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самопринятию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позволит учителю: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Министерства образования и науки РФ от 17 декабря 2010 г. № 1897, с изменениями и дополнениями от 29 декабря 2014 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ЦЕЛИ И ЗАДАЧИ ИЗУЧЕНИЯ УЧЕБНОГО ПРЕДМЕТА «МУЗЫКА»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 процессе конкретизации учебных целей их реализация осуществляется по следующим направлениям: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автокоммуникации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Важнейшими задачами изучения предмета «Музыка» в основной школе являются: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1.  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2.  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3.  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4.  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5.   Развитие общих и специальных музыкальных способностей, совершенствование в предметных умениях и навыках, в том числе: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д) творческие проекты, музыкально-театральная деятельность (концерты, фестивали, представления);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е) исследовательская деятельность на материале музыкального искусства.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  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1 «Музыка моего края»;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2 «Народное музыкальное творчество России»;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3 «Музыка народов мира»;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4 «Европейская классическая музыка»;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5 «Русская классическая музыка»;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6 «Истоки и образы русской и европейской духовной музыки»;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7 «Современная музыка: основные жанры и направления»;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8 «Связь музыки с другими видами искусства»;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№ 9 «Жанры музыкального искусства».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МЕСТО УЧЕБНОГО ПРЕДМЕТА «МУЗЫКА» В УЧЕБНОМ ПЛАНЕ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 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Общее число часов, отведённых на изучение предмета «Музыка» в 5 классе составляет 34 часа (не менее 1 часа в неделю).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kern w:val="36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«МУЗЫКА МОЕГО КРАЯ»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Фольклор — народное творчество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Календарный фольклор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Календарные обряды, традиционные для данной местности (осенние, зимние, весенние — на выбор учителя).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Mодуль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«ЕВРОПЕЙСКАЯ КЛАССИЧЕСКАЯ МУЗЫКА»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Национальные истоки классической музыки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Национальный музыкальный стиль на примере творчества Ф. Шопена, Э. Грига и др. Значение и роль композитора — основоположника национальной классической музыки. Характерные жанры, образы, элементы музыкального языка.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Музыкант и публика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Кумиры публики (на примере творчества В. А. Моцарта, Н. Паганини, Ф. Листа и др.). 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 «РУССКАЯ КЛАССИЧЕСКАЯ МУЗЫКА»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Образы родной земли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Русская исполнительская школа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 И. Чайковского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 «СВЯЗЬ МУЗЫКИ С ДРУГИМИ ВИДАМИ ИСКУССТВА»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 и литература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Колокола. Колокольные звоны (благовест, трезвон и др.). Звонарские приговорки.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в 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Музыка и живопись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классиковВыразительные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музыкального и изобразительного искусства. Аналогии: ритм, композиция, линия — мелодия, пятно — созвучие, колорит — тембр,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светлотность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 — динамика и т. д. Программная музыка. Импрессионизм (на примере творчества французских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клавесинистов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>, К. Дебюсси, А.К. 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caps/>
          <w:sz w:val="24"/>
          <w:szCs w:val="24"/>
          <w:lang w:eastAsia="ru-RU"/>
        </w:rPr>
        <w:t>ЛИЧНОСТНЫЕ РЕЗУЛЬТАТЫ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Патриотического воспитания: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Гражданского воспитания: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Духовно-нравственного воспитания: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Эстетического воспитания: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Ценности научного познания: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Трудового воспитания: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Экологического воспитания: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>-эмоциональными ресурсами в стрессовой ситуации, воля к победе.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МЕТАПРЕДМЕТНЫЕ РЕЗУЛЬТАТЫ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1. Овладение универсальными познавательными действиями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понимать специфику работы с аудиоинформацией, музыкальными записями;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видеоформатах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>, текстах, таблицах, схемах;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2. Овладение универсальными коммуникативными действиями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Невербальная коммуникация: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Вербальное общение: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публично представлять результаты учебной и творческой деятельности.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 (сотрудничество):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3. Овладение универсальными регулятивными действиями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E34EE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выявлять наиболее важные проблемы для решения в учебных и жизненных ситуациях;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делать выбор и брать за него ответственность на себя.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Самоконтроль (рефлексия):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Эмоциональный интеллект: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Принятие себя и других: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проявлять открытость;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ПРЕДМЕТНЫЕ РЕЗУЛЬТАТЫ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характеризуют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— 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E34EEC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4EEC">
        <w:rPr>
          <w:rFonts w:ascii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«Музыка моего края»: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знать музыкальные традиции своей республики, края, народа;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исполнять и оценивать образцы музыкального фольклора и сочинения композиторов своей малой родины.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«Европейская классическая музыка»: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исполнять (в том числе фрагментарно) сочинения композиторов-классиков;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«Русская классическая музыка»: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русских композиторов;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Модуль «Связь музыки с другими видами искусства»: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определять стилевые и жанровые параллели между музыкой и другими видами искусств;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различать и анализировать средства выразительности разных видов искусств;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712A40" w:rsidRPr="00E34EEC" w:rsidRDefault="00712A40" w:rsidP="00712A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712A40" w:rsidRPr="00E34EEC" w:rsidSect="00783143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  <w:r w:rsidRPr="00E34EEC">
        <w:rPr>
          <w:rFonts w:ascii="Times New Roman" w:hAnsi="Times New Roman" w:cs="Times New Roman"/>
          <w:sz w:val="24"/>
          <w:szCs w:val="24"/>
          <w:lang w:eastAsia="ru-RU"/>
        </w:rPr>
        <w:t>высказывать суждения об основной идее, средствах её воплощения, интонационных особенностях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музыкальных произведений</w:t>
      </w:r>
    </w:p>
    <w:p w:rsidR="00712A40" w:rsidRPr="00E34EEC" w:rsidRDefault="00712A40" w:rsidP="00712A40">
      <w:pPr>
        <w:pStyle w:val="a5"/>
        <w:jc w:val="center"/>
        <w:rPr>
          <w:rFonts w:ascii="Times New Roman" w:hAnsi="Times New Roman" w:cs="Times New Roman"/>
          <w:b/>
          <w:caps/>
          <w:kern w:val="36"/>
          <w:lang w:eastAsia="ru-RU"/>
        </w:rPr>
      </w:pPr>
      <w:r w:rsidRPr="00E34EEC">
        <w:rPr>
          <w:rFonts w:ascii="Times New Roman" w:hAnsi="Times New Roman" w:cs="Times New Roman"/>
          <w:b/>
          <w:caps/>
          <w:kern w:val="36"/>
          <w:lang w:eastAsia="ru-RU"/>
        </w:rPr>
        <w:lastRenderedPageBreak/>
        <w:t>ТЕМАТИЧЕСКОЕ ПЛАНИРОВАНИЕ</w:t>
      </w:r>
    </w:p>
    <w:p w:rsidR="00712A40" w:rsidRPr="00A95CB3" w:rsidRDefault="00712A40" w:rsidP="00712A40">
      <w:pPr>
        <w:pStyle w:val="a5"/>
        <w:jc w:val="center"/>
        <w:rPr>
          <w:rFonts w:ascii="Times New Roman" w:hAnsi="Times New Roman" w:cs="Times New Roman"/>
          <w:caps/>
          <w:kern w:val="36"/>
          <w:lang w:eastAsia="ru-RU"/>
        </w:rPr>
      </w:pPr>
    </w:p>
    <w:tbl>
      <w:tblPr>
        <w:tblW w:w="15735" w:type="dxa"/>
        <w:tblInd w:w="-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680"/>
        <w:gridCol w:w="879"/>
        <w:gridCol w:w="992"/>
        <w:gridCol w:w="1559"/>
        <w:gridCol w:w="1560"/>
        <w:gridCol w:w="141"/>
        <w:gridCol w:w="1418"/>
        <w:gridCol w:w="1276"/>
        <w:gridCol w:w="425"/>
        <w:gridCol w:w="1559"/>
        <w:gridCol w:w="142"/>
        <w:gridCol w:w="1276"/>
        <w:gridCol w:w="58"/>
        <w:gridCol w:w="83"/>
        <w:gridCol w:w="1843"/>
      </w:tblGrid>
      <w:tr w:rsidR="00712A40" w:rsidRPr="00A95CB3" w:rsidTr="00712A4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№</w:t>
            </w:r>
            <w:r w:rsidRPr="00A95CB3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4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Репертуар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Виды деятельности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Виды, формы контроля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712A40" w:rsidRPr="00A95CB3" w:rsidTr="00712A40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для слушания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для пения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для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музицирования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12A40" w:rsidRPr="00A95CB3" w:rsidTr="00D678F9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Модуль 1. Музыка моего края</w:t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Фольклор — народное творчество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Кикимора. сказание для симфонического оркестра А.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Лядова</w:t>
            </w:r>
            <w:proofErr w:type="spell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Музыкальные произведения по выбору: народные музыкальные произведения России, народов РФ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Я на камушке сижу р.н.м.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05.09.2022 26.09.2022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Знакомство со звучанием фольклорных образцов в аудио- и видеозаписи. Определение на слух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: 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https://resh.edu.ru/subject/lesson/7421/start/314766/ Единая коллекция цифровых образовательных ресурсов</w:t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Календарный фольклор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Осень. муз. П. Чайковского сл. А. Плещеева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Русская народная песня «Бородино», сл. М. Лермонтова, обработка М. Иорданского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Уж ты, поле мое р.н.м. обр. В. Серебренникова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03.10.2022 24.10.2022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Разучивание и исполнение народных песен,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танцев.;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Практическая работа;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 xml:space="preserve">https://resh.edu.ru/subject/lesson/4336/start/227634/ Культура.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РФ: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Картинка</w:t>
            </w:r>
            <w:proofErr w:type="gramEnd"/>
            <w:r w:rsidRPr="00A95CB3">
              <w:rPr>
                <w:rFonts w:ascii="Times New Roman" w:hAnsi="Times New Roman" w:cs="Times New Roman"/>
                <w:lang w:eastAsia="ru-RU"/>
              </w:rPr>
              <w:t xml:space="preserve"> к русской народной сказке, соч. 56 (N 21454); «Ки-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кимора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>».</w:t>
            </w:r>
          </w:p>
        </w:tc>
      </w:tr>
      <w:tr w:rsidR="00712A40" w:rsidRPr="00A95CB3" w:rsidTr="00D678F9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2A40" w:rsidRPr="00A95CB3" w:rsidTr="00D678F9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Модуль 2. Русская классическая музыка</w:t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Образы родной земли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В.А.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Гаври-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лин«</w:t>
            </w:r>
            <w:proofErr w:type="gramEnd"/>
            <w:r w:rsidRPr="00A95CB3">
              <w:rPr>
                <w:rFonts w:ascii="Times New Roman" w:hAnsi="Times New Roman" w:cs="Times New Roman"/>
                <w:lang w:eastAsia="ru-RU"/>
              </w:rPr>
              <w:t>Перезвоны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ГИМН РФ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«Уж ты, поле мое» ритмический рису</w:t>
            </w: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нок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07.11.2022 28.11.2022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Повторение, обобщение опыта слушания, прожи</w:t>
            </w: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вания, анализа музыки русских композиторов, полученного в начальных классах. Выявление мелодичности, широты дыхания, интонационной близости русскому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фольклору.;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https://resh.edu.ru/subject/6/5/</w:t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Русская исполнительская школа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Музыкальные произведения по выбору: В. Гаврилин. «Перезвоны». По прочтении В. Шукшина (симфония-действо для солистов, хора, гобоя и ударных); Г. Свиридов. Кантата "Снег идет"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Музыкальные произведения по выбору: Н. Римский-Корсаков. Опера «Снегурочка» (хороводная песня «А мы просо сеяли»); Кубанский казачий хор. «Распрягайте, хлопцы, коней»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Музыкальные произведения по выбору: В.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Кикта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>. «Мой край тополиный» (сл. И. Векшегоновой);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05.12.2022 19.12.2022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Дискуссия на тему «Исполнитель — соавтор композитора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».;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https://resh.edu.ru/subject/6/5/</w:t>
            </w:r>
          </w:p>
        </w:tc>
      </w:tr>
      <w:tr w:rsidR="00712A40" w:rsidRPr="00A95CB3" w:rsidTr="00D678F9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2A40" w:rsidRPr="00A95CB3" w:rsidTr="00D678F9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Модуль 3. Европейская классическая музыка</w:t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Национальные истоки классической музыки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Н. Римский-Корсаков. Опера «Снегурочка» ("Проводы Масленицы)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Г. Свиридов. Кантата "Снег идет"; К. Волков. Кантата "Тихая моя Родина..."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Горные вершины. А Варламов,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слва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 xml:space="preserve"> М.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лермонтова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16.01.2023 13.02.2023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Знакомство с образцами музыки разных жанров, типичных для рассматриваемых национальных стилей, творчества изучаемых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композиторов.;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Тестирование;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https://resh.edu.ru/subject/lesson/7162/start/254378/ Единая коллекция цифровых образовательных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ресурсов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Музыкант и публика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Музыкальные произведения по выбору: Д.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Кабалевский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 xml:space="preserve">. «Реквием» на стихи Р. Рождественского («Наши дети», «Помните!»); М. Глинка. «Патриотическая песня» (сл. А.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Машистова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Песенка о словах С. Старобинский слова В.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Вайнина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>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Вокализ. С. Рахманинов; Романс из Музыкальных иллюстраций к повести А.С. Пушкина "Метель"муз. Г. Свиридов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Откуда приятный и нежный тот звон. Хор из оперы "Волшебная флейта" муз. В.А Моцарта;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Маленькая ночная серенада. В.А. Моцарт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20.02.2023 20.03.2023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Определение на слух мелодий, интонаций, ритмов, элементов музыкального языка изучаемых классических произведений, умение напеть их, наиболее яркие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ритмо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>-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интонации.;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Музыкальная викторина на знание музыки, названий и авторов изученных произведений.;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Практическая работа;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https://resh.edu.ru/subject/lesson/7173/start/254410/</w:t>
            </w:r>
            <w:proofErr w:type="gramEnd"/>
            <w:r w:rsidRPr="00A95CB3">
              <w:rPr>
                <w:rFonts w:ascii="Times New Roman" w:hAnsi="Times New Roman" w:cs="Times New Roman"/>
                <w:lang w:eastAsia="ru-RU"/>
              </w:rPr>
              <w:t xml:space="preserve"> Единая кол-лекция цифровых образовательных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ресурсов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A95CB3" w:rsidTr="00D678F9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2A40" w:rsidRPr="00A95CB3" w:rsidTr="00D678F9">
        <w:tc>
          <w:tcPr>
            <w:tcW w:w="1573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Модуль 4. Связь музыки с другими видами искусства</w:t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Музыка и литература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Вокальная музыка отечественных композиторов. Музыкальные произведения по выбору: С. Рахманинов. «Вокализ»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«Красный сарафан» (сл. Г. Цыганова); М. Глинка. Романс "Жаворонок"; С. Рахманинов. Романс «Сирень» (сл. Е. </w:t>
            </w: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Бекетовой)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Песенка о песенке. Музыка и слова А.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Куклина;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Дуэт</w:t>
            </w:r>
            <w:proofErr w:type="gramEnd"/>
            <w:r w:rsidRPr="00A95CB3">
              <w:rPr>
                <w:rFonts w:ascii="Times New Roman" w:hAnsi="Times New Roman" w:cs="Times New Roman"/>
                <w:lang w:eastAsia="ru-RU"/>
              </w:rPr>
              <w:t xml:space="preserve"> лисы Алисы и кота 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Базилио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 xml:space="preserve"> из мюзикла "Буратино" муз. и </w:t>
            </w: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сл. Б. Окуджава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03.04.2023 01.05.2023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Знакомство с образцами вокальной и инструментальной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музыки.;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 xml:space="preserve">Импровизация, сочинение мелодий на основе стихотворных строк, сравнение своих вариантов </w:t>
            </w: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с мелодиями, сочинёнными композиторами (метод «Сочинение сочинённого»).;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Тестирование;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https://resh.edu.ru/subject/lesson/7426/start/298410/</w:t>
            </w:r>
            <w:proofErr w:type="gramEnd"/>
            <w:r w:rsidRPr="00A95CB3">
              <w:rPr>
                <w:rFonts w:ascii="Times New Roman" w:hAnsi="Times New Roman" w:cs="Times New Roman"/>
                <w:lang w:eastAsia="ru-RU"/>
              </w:rPr>
              <w:t xml:space="preserve"> Единая коллекция цифровых образовательных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ресурсов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Из собрания со</w:t>
            </w: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чинений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Валерия Гаврилина". Передача 6 (N 119457)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A95CB3" w:rsidTr="00D678F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Музыка и живопись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Музыкальные произведения по выбору: В. Моцарт. Фантазия для фортепиано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до минор</w:t>
            </w:r>
            <w:proofErr w:type="gramEnd"/>
            <w:r w:rsidRPr="00A95CB3">
              <w:rPr>
                <w:rFonts w:ascii="Times New Roman" w:hAnsi="Times New Roman" w:cs="Times New Roman"/>
                <w:lang w:eastAsia="ru-RU"/>
              </w:rPr>
              <w:t xml:space="preserve">. Фантазия для фортепиано ре минор. Соната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до мажор</w:t>
            </w:r>
            <w:proofErr w:type="gramEnd"/>
            <w:r w:rsidRPr="00A95CB3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95CB3">
              <w:rPr>
                <w:rFonts w:ascii="Times New Roman" w:hAnsi="Times New Roman" w:cs="Times New Roman"/>
                <w:lang w:eastAsia="ru-RU"/>
              </w:rPr>
              <w:t>эксп</w:t>
            </w:r>
            <w:proofErr w:type="spellEnd"/>
            <w:r w:rsidRPr="00A95CB3">
              <w:rPr>
                <w:rFonts w:ascii="Times New Roman" w:hAnsi="Times New Roman" w:cs="Times New Roman"/>
                <w:lang w:eastAsia="ru-RU"/>
              </w:rPr>
              <w:t>. Ι ч.). «Маленькая ночная серенада» (Рондо).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Народная песня "Вот мчится тройка удалая"; Л. Бетховен. Соната № 14 («Лунная»); П. Чайковский. Опера «Евгений Онегин» (Хор девушек "Девицы, красавицы")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Птица музыка. В. Синенко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08.05.2023 29.05.2023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 xml:space="preserve">Знакомство с музыкальными произведениями программной музыки. Выявление интонаций изобразительного </w:t>
            </w:r>
            <w:proofErr w:type="gramStart"/>
            <w:r w:rsidRPr="00A95CB3">
              <w:rPr>
                <w:rFonts w:ascii="Times New Roman" w:hAnsi="Times New Roman" w:cs="Times New Roman"/>
                <w:lang w:eastAsia="ru-RU"/>
              </w:rPr>
              <w:t>характера.;</w:t>
            </w:r>
            <w:proofErr w:type="gramEnd"/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Музыкальная викторина на знание музыки, названий и авторов изученных произведений.;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Устный опрос;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tabs>
                <w:tab w:val="left" w:pos="3596"/>
              </w:tabs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РЭШ: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https://resh.edu.ru/subject/lesson/7427/start/305962/ Единая коллекция цифровых образовательных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95CB3">
              <w:rPr>
                <w:rFonts w:ascii="Times New Roman" w:hAnsi="Times New Roman" w:cs="Times New Roman"/>
                <w:lang w:eastAsia="ru-RU"/>
              </w:rPr>
              <w:t>ресурсов</w:t>
            </w:r>
            <w:r w:rsidRPr="00A95CB3">
              <w:rPr>
                <w:rFonts w:ascii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A95CB3" w:rsidTr="00D678F9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Итого по модулю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32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712A40" w:rsidRPr="00A95CB3" w:rsidTr="00D678F9"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13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A95CB3" w:rsidRDefault="00712A40" w:rsidP="00D678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95C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  <w:sectPr w:rsidR="00712A40" w:rsidSect="000B5051">
          <w:pgSz w:w="16838" w:h="11906" w:orient="landscape"/>
          <w:pgMar w:top="851" w:right="822" w:bottom="851" w:left="567" w:header="709" w:footer="709" w:gutter="0"/>
          <w:cols w:space="708"/>
          <w:docGrid w:linePitch="360"/>
        </w:sectPr>
      </w:pPr>
    </w:p>
    <w:p w:rsidR="00712A40" w:rsidRPr="000B5051" w:rsidRDefault="00712A40" w:rsidP="00712A40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804"/>
        <w:gridCol w:w="752"/>
        <w:gridCol w:w="1678"/>
        <w:gridCol w:w="1734"/>
        <w:gridCol w:w="1281"/>
        <w:gridCol w:w="1999"/>
      </w:tblGrid>
      <w:tr w:rsidR="00712A40" w:rsidRPr="000B5051" w:rsidTr="00D678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12A40" w:rsidRPr="000B5051" w:rsidTr="00D678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(А). Музыка — отражение жизни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(А). Богатство и разнообразие фольклорных традиций.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(А). Фольклор в музыке русских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(А). Песня как жанр музыкально-литературного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(А). Как рождается народная песня. Певческие голоса.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(А). Народный хор.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(А). Образ Родины в музыкальных произведениях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"Музыка моего края" (Б). Календарный фольклор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"Русская классическая музыка (А). Образы родной земли. Писатели и поэты о русской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"Русская классическая музыка" (А). Отвага и героизм, воспетые в искусстве.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"Русская классическая музыка" (А). Традиции и новаторство в творчестве русских композиторов.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классическая музыка (А). </w:t>
            </w:r>
            <w:proofErr w:type="spellStart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Колокольность</w:t>
            </w:r>
            <w:proofErr w:type="spellEnd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Вариации колокольного звона.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"Русская классическая музыка" (А). Вокальная музыка отечественных композиторов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"Русская классическая музыка" (Д). Поэтическое звучание романса.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"Русская классическая музыка" (Д). Композитор, исполнитель, слушатель.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(А). Национальные истоки классической музыки.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(А). Национальные истоки классической музыки. Творчество Э. Грига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(А). Писатели и поэты о западноевропейской музыке.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(А). Значение и роль композитора — основоположника национальной классической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(А). Характерные жанры, образы, элементы музыкального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"Европейская 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классическая музыка (Б). Кумиры публики (на примере творчества В. А. Моцарта)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(Б). Кумиры публики (на примере творчества Н. Паганини, Ф. Листа)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(Б). Понятие виртуозного исполнения. Музыкальный талант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(Б). Музыкант и публика. Миссия композитора и исполнителя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"Европейская классическая музыка (Б). Культура слушателя. Традиции слушания музыки в прошлые века и сегодня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"Связь музыки с другими видами искусства" (А). Единство слова и музыки в вокальных жанрах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"Связь музыки с другими видами искусства" (А). Интонации рассказа, повествования в инструментальной музыке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"Связь музыки с другими видами искусства" (А, Б). Картины исторических событий в музыке.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"Связь музыки с другими видами искусства" (Б). Выразительные средства музыкального и изобразительного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"Связь музыки с 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видами искусства" (Б). Небесное и земное в звуках и красках.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"Связь музыки с другими видами искусства" (Б). Интерпретации в музыке и изобразительном искусстве.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"Связь музыки с другими видами искусства" (Б). Импрессионизм в музыке и живописи. Цветовая гамма и звуковая палитра.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"Связь музыки с другими видами искусства" (Б). Гармония и синтез: скульптура, </w:t>
            </w:r>
            <w:proofErr w:type="spellStart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архитектра</w:t>
            </w:r>
            <w:proofErr w:type="spellEnd"/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"Связь музыки с другими видами искусства" (А, Б). Урок-викторина на знание музыки, названий и авторов изученных 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12A40" w:rsidRPr="000B5051" w:rsidTr="00D678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2A40" w:rsidRPr="000B5051" w:rsidRDefault="00712A40" w:rsidP="00D67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2A40" w:rsidRPr="000B5051" w:rsidRDefault="00712A40" w:rsidP="00712A4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5 класс /Сергеева Г.П., Критская Е.Д., Акционерное общество «Издательство «Просвещение»;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для 5 класса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музыкального материала 5 класс: пособие для учителей/ Сергеева Г.П., Критская Е.Д. М Просвещение</w:t>
      </w: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Музыка. 5 класс: рабочая программа и технологические карты уроков по учебнику Г.П. Сергеевой, Е.Д. Критской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712A40" w:rsidRPr="000B5051" w:rsidRDefault="00712A40" w:rsidP="00712A40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http://www.edu.ru/</w:t>
      </w: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Российский общеобразовательный портал</w:t>
      </w: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Единый каталог образовательных </w:t>
      </w:r>
      <w:proofErr w:type="spellStart"/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http://www.school.edu.ru/default.asp</w:t>
      </w:r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Каталог ресурсов по педагогике, воспитанию и обучению детей </w:t>
      </w:r>
      <w:proofErr w:type="spellStart"/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</w:t>
      </w:r>
      <w:proofErr w:type="spellEnd"/>
      <w:r w:rsidRPr="000B5051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-школьного возраста. Региональные справочники.</w:t>
      </w:r>
    </w:p>
    <w:p w:rsidR="00712A40" w:rsidRPr="000B5051" w:rsidRDefault="00712A40" w:rsidP="00712A4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712A40" w:rsidRPr="000B5051" w:rsidRDefault="00712A40" w:rsidP="00712A40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505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Синтезатор, ноты, шумовые музыкальные инструменты</w:t>
      </w:r>
    </w:p>
    <w:p w:rsidR="00712A40" w:rsidRPr="000B5051" w:rsidRDefault="00712A40" w:rsidP="00712A40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0B5051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712A40" w:rsidRPr="000B5051" w:rsidRDefault="00712A40" w:rsidP="00712A40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0B5051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Карточки с ритмическим лото, таблицы с нотными образцами, портреты композиторов и исполнителей</w:t>
      </w: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712A40" w:rsidRDefault="00712A40" w:rsidP="00712A40">
      <w:pPr>
        <w:pStyle w:val="a5"/>
        <w:rPr>
          <w:rFonts w:ascii="Times New Roman" w:hAnsi="Times New Roman" w:cs="Times New Roman"/>
          <w:caps/>
          <w:kern w:val="36"/>
          <w:lang w:eastAsia="ru-RU"/>
        </w:rPr>
      </w:pPr>
    </w:p>
    <w:p w:rsidR="00186496" w:rsidRPr="00712A40" w:rsidRDefault="00822E88">
      <w:pPr>
        <w:rPr>
          <w:rFonts w:ascii="Times New Roman" w:hAnsi="Times New Roman" w:cs="Times New Roman"/>
          <w:sz w:val="24"/>
          <w:szCs w:val="24"/>
        </w:rPr>
      </w:pPr>
    </w:p>
    <w:sectPr w:rsidR="00186496" w:rsidRPr="00712A40" w:rsidSect="00A95CB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75B"/>
    <w:multiLevelType w:val="multilevel"/>
    <w:tmpl w:val="F7D4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2A40"/>
    <w:rsid w:val="002F3101"/>
    <w:rsid w:val="00511145"/>
    <w:rsid w:val="00537098"/>
    <w:rsid w:val="00712A40"/>
    <w:rsid w:val="00822E88"/>
    <w:rsid w:val="008B1EC2"/>
    <w:rsid w:val="008E4FD0"/>
    <w:rsid w:val="0093031E"/>
    <w:rsid w:val="00984504"/>
    <w:rsid w:val="00B55D25"/>
    <w:rsid w:val="00D2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9CA2-B3F8-4F5F-9AED-7185F1A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40"/>
  </w:style>
  <w:style w:type="paragraph" w:styleId="1">
    <w:name w:val="heading 1"/>
    <w:basedOn w:val="a"/>
    <w:link w:val="10"/>
    <w:uiPriority w:val="9"/>
    <w:qFormat/>
    <w:rsid w:val="0071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2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2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12A40"/>
  </w:style>
  <w:style w:type="character" w:styleId="a4">
    <w:name w:val="Strong"/>
    <w:basedOn w:val="a0"/>
    <w:uiPriority w:val="22"/>
    <w:qFormat/>
    <w:rsid w:val="00712A40"/>
    <w:rPr>
      <w:b/>
      <w:bCs/>
    </w:rPr>
  </w:style>
  <w:style w:type="paragraph" w:styleId="a5">
    <w:name w:val="No Spacing"/>
    <w:uiPriority w:val="1"/>
    <w:qFormat/>
    <w:rsid w:val="00712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6098</Words>
  <Characters>34761</Characters>
  <Application>Microsoft Office Word</Application>
  <DocSecurity>0</DocSecurity>
  <Lines>289</Lines>
  <Paragraphs>81</Paragraphs>
  <ScaleCrop>false</ScaleCrop>
  <Company/>
  <LinksUpToDate>false</LinksUpToDate>
  <CharactersWithSpaces>40778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</dc:creator>
  <cp:lastModifiedBy>Агапова Дарья</cp:lastModifiedBy>
  <cp:revision>7</cp:revision>
  <dcterms:created xsi:type="dcterms:W3CDTF">2022-08-16T09:25:00Z</dcterms:created>
  <dcterms:modified xsi:type="dcterms:W3CDTF">2022-09-04T17:22:00Z</dcterms:modified>
</cp:coreProperties>
</file>